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35"/>
        <w:tblW w:w="147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9"/>
        <w:gridCol w:w="3363"/>
        <w:gridCol w:w="3363"/>
        <w:gridCol w:w="3364"/>
      </w:tblGrid>
      <w:tr w:rsidR="00E66FC3" w:rsidRPr="00E66FC3" w:rsidTr="00E700E5">
        <w:trPr>
          <w:trHeight w:val="160"/>
        </w:trPr>
        <w:tc>
          <w:tcPr>
            <w:tcW w:w="8002" w:type="dxa"/>
            <w:gridSpan w:val="2"/>
            <w:tcBorders>
              <w:top w:val="single" w:sz="6" w:space="0" w:color="875F51"/>
              <w:left w:val="single" w:sz="6" w:space="0" w:color="875F51"/>
              <w:bottom w:val="single" w:sz="18" w:space="0" w:color="FFFFFF"/>
              <w:right w:val="nil"/>
            </w:tcBorders>
            <w:shd w:val="clear" w:color="auto" w:fill="B884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>GEL</w:t>
            </w:r>
            <w:r w:rsidRPr="00E66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 xml:space="preserve">R                                    </w:t>
            </w:r>
            <w:r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 xml:space="preserve">                                      </w:t>
            </w: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>TOPLAM</w:t>
            </w:r>
          </w:p>
        </w:tc>
        <w:tc>
          <w:tcPr>
            <w:tcW w:w="6727" w:type="dxa"/>
            <w:gridSpan w:val="2"/>
            <w:tcBorders>
              <w:top w:val="single" w:sz="6" w:space="0" w:color="875F51"/>
              <w:left w:val="nil"/>
              <w:bottom w:val="single" w:sz="18" w:space="0" w:color="FFFFFF"/>
              <w:right w:val="single" w:sz="6" w:space="0" w:color="875F51"/>
            </w:tcBorders>
            <w:shd w:val="clear" w:color="auto" w:fill="B884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>G</w:t>
            </w:r>
            <w:r w:rsidRPr="00E66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 xml:space="preserve">DER                     </w:t>
            </w:r>
            <w:r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 xml:space="preserve">                          </w:t>
            </w: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>TOPLAM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18" w:space="0" w:color="FFFFFF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SGM YARDIMI</w:t>
            </w:r>
          </w:p>
        </w:tc>
        <w:tc>
          <w:tcPr>
            <w:tcW w:w="3363" w:type="dxa"/>
            <w:tcBorders>
              <w:top w:val="single" w:sz="18" w:space="0" w:color="FFFFFF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4.75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0.000,00</w:t>
            </w:r>
          </w:p>
        </w:tc>
        <w:tc>
          <w:tcPr>
            <w:tcW w:w="3363" w:type="dxa"/>
            <w:tcBorders>
              <w:top w:val="single" w:sz="18" w:space="0" w:color="FFFFFF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YURT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Rockwell"/>
                <w:color w:val="000000" w:themeColor="dark1"/>
                <w:kern w:val="24"/>
                <w:lang w:eastAsia="tr-TR"/>
              </w:rPr>
              <w:t>Ç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FAAL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YET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18" w:space="0" w:color="FFFFFF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4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.500.000,00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SPOR  TOTO (</w:t>
            </w:r>
            <w:proofErr w:type="gramStart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REK.GEL</w:t>
            </w:r>
            <w:proofErr w:type="gramEnd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.)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16.5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YURTDI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I FAAL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YET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2.5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KAT. PAYI-BA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V. HAR</w:t>
            </w:r>
            <w:r w:rsidRPr="00E66FC3">
              <w:rPr>
                <w:rFonts w:ascii="Rockwell" w:eastAsia="Times New Roman" w:hAnsi="Rockwell" w:cs="Rockwell"/>
                <w:color w:val="000000" w:themeColor="dark1"/>
                <w:kern w:val="24"/>
                <w:lang w:eastAsia="tr-TR"/>
              </w:rPr>
              <w:t>Ç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.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YURT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Rockwell"/>
                <w:color w:val="000000" w:themeColor="dark1"/>
                <w:kern w:val="24"/>
                <w:lang w:eastAsia="tr-TR"/>
              </w:rPr>
              <w:t>Ç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KAMP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SANS,V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ZE</w:t>
            </w:r>
            <w:proofErr w:type="gramEnd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,TRANS.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YURTDI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I KAMP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M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VE TEMS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MÜS. KATILIM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E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Ğİ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M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1.7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TRANSFER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ALTYAPI ÇALI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MALARI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RAZ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PROJE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10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.000.000,00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CEZA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SPOR MALZEMES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2.60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YAYIN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DEM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RBA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ALIM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500.000.00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SPONSORLUK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1</w:t>
            </w:r>
            <w:r w:rsidR="0002734A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.0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PERSONEL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400.000.00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REKLAM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TOPLANTI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50.000.00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K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RA VE 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LETME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ER ORG. VE FAAL. </w:t>
            </w:r>
            <w:proofErr w:type="gramEnd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1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HED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K E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YA SATI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GEL.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DOP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NG KONTROL VE ANAL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Z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1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6FC3" w:rsidRPr="00E66FC3" w:rsidRDefault="00E66FC3" w:rsidP="00E700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BA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LAR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ÖDÜL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ULUS.KUR</w:t>
            </w:r>
            <w:proofErr w:type="gramEnd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. KATKI PAYI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ER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4939BB">
        <w:trPr>
          <w:trHeight w:val="391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TOPLAM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22.250.000.00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9BB" w:rsidRPr="00E66FC3" w:rsidRDefault="004939BB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4B240F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22.250.000.00</w:t>
            </w:r>
          </w:p>
        </w:tc>
      </w:tr>
    </w:tbl>
    <w:p w:rsidR="00E700E5" w:rsidRPr="00E700E5" w:rsidRDefault="00E700E5" w:rsidP="00E700E5">
      <w:pPr>
        <w:jc w:val="center"/>
        <w:rPr>
          <w:b/>
          <w:sz w:val="28"/>
          <w:szCs w:val="28"/>
        </w:rPr>
      </w:pPr>
      <w:r w:rsidRPr="00E700E5">
        <w:rPr>
          <w:b/>
          <w:sz w:val="28"/>
          <w:szCs w:val="28"/>
        </w:rPr>
        <w:t>TÜRKİYE HERKES İÇİN SPOR FEDERASYONU BAŞKANLIĞI</w:t>
      </w:r>
    </w:p>
    <w:p w:rsidR="00E82E4B" w:rsidRPr="00E700E5" w:rsidRDefault="00E700E5" w:rsidP="00E700E5">
      <w:pPr>
        <w:jc w:val="center"/>
        <w:rPr>
          <w:b/>
          <w:sz w:val="28"/>
          <w:szCs w:val="28"/>
        </w:rPr>
      </w:pPr>
      <w:r w:rsidRPr="00E700E5">
        <w:rPr>
          <w:b/>
          <w:sz w:val="28"/>
          <w:szCs w:val="28"/>
        </w:rPr>
        <w:t>2015 YILI TAHMİNİ BÜTÇESİ</w:t>
      </w:r>
    </w:p>
    <w:sectPr w:rsidR="00E82E4B" w:rsidRPr="00E700E5" w:rsidSect="00E66FC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E2" w:rsidRDefault="00D33DE2" w:rsidP="00E66FC3">
      <w:pPr>
        <w:spacing w:after="0" w:line="240" w:lineRule="auto"/>
      </w:pPr>
      <w:r>
        <w:separator/>
      </w:r>
    </w:p>
  </w:endnote>
  <w:endnote w:type="continuationSeparator" w:id="0">
    <w:p w:rsidR="00D33DE2" w:rsidRDefault="00D33DE2" w:rsidP="00E6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BB" w:rsidRDefault="004939BB" w:rsidP="004939BB">
    <w:pPr>
      <w:pStyle w:val="Altbilgi"/>
      <w:tabs>
        <w:tab w:val="clear" w:pos="4536"/>
        <w:tab w:val="clear" w:pos="9072"/>
        <w:tab w:val="left" w:pos="12303"/>
      </w:tabs>
      <w:ind w:left="1416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E2" w:rsidRDefault="00D33DE2" w:rsidP="00E66FC3">
      <w:pPr>
        <w:spacing w:after="0" w:line="240" w:lineRule="auto"/>
      </w:pPr>
      <w:r>
        <w:separator/>
      </w:r>
    </w:p>
  </w:footnote>
  <w:footnote w:type="continuationSeparator" w:id="0">
    <w:p w:rsidR="00D33DE2" w:rsidRDefault="00D33DE2" w:rsidP="00E6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C3" w:rsidRDefault="00E66FC3" w:rsidP="00E66FC3">
    <w:pPr>
      <w:pStyle w:val="stbilgi"/>
    </w:pPr>
    <w:r>
      <w:rPr>
        <w:rFonts w:asciiTheme="majorHAnsi" w:eastAsiaTheme="majorEastAsia" w:hAnsi="Rockwell" w:cstheme="majorBidi"/>
        <w:b/>
        <w:bCs/>
        <w:color w:val="31849B" w:themeColor="accent5" w:themeShade="BF"/>
        <w:sz w:val="48"/>
        <w:szCs w:val="48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46"/>
    <w:rsid w:val="0002734A"/>
    <w:rsid w:val="004939BB"/>
    <w:rsid w:val="004A21F6"/>
    <w:rsid w:val="004B240F"/>
    <w:rsid w:val="005D7446"/>
    <w:rsid w:val="00D33DE2"/>
    <w:rsid w:val="00E66FC3"/>
    <w:rsid w:val="00E700E5"/>
    <w:rsid w:val="00E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6FC3"/>
  </w:style>
  <w:style w:type="paragraph" w:styleId="Altbilgi">
    <w:name w:val="footer"/>
    <w:basedOn w:val="Normal"/>
    <w:link w:val="AltbilgiChar"/>
    <w:uiPriority w:val="99"/>
    <w:unhideWhenUsed/>
    <w:rsid w:val="00E6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6FC3"/>
  </w:style>
  <w:style w:type="paragraph" w:styleId="NormalWeb">
    <w:name w:val="Normal (Web)"/>
    <w:basedOn w:val="Normal"/>
    <w:uiPriority w:val="99"/>
    <w:unhideWhenUsed/>
    <w:rsid w:val="00E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6FC3"/>
  </w:style>
  <w:style w:type="paragraph" w:styleId="Altbilgi">
    <w:name w:val="footer"/>
    <w:basedOn w:val="Normal"/>
    <w:link w:val="AltbilgiChar"/>
    <w:uiPriority w:val="99"/>
    <w:unhideWhenUsed/>
    <w:rsid w:val="00E6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6FC3"/>
  </w:style>
  <w:style w:type="paragraph" w:styleId="NormalWeb">
    <w:name w:val="Normal (Web)"/>
    <w:basedOn w:val="Normal"/>
    <w:uiPriority w:val="99"/>
    <w:unhideWhenUsed/>
    <w:rsid w:val="00E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HALİL</dc:creator>
  <cp:lastModifiedBy>HALİL</cp:lastModifiedBy>
  <cp:revision>3</cp:revision>
  <cp:lastPrinted>2014-10-24T14:32:00Z</cp:lastPrinted>
  <dcterms:created xsi:type="dcterms:W3CDTF">2014-10-24T14:15:00Z</dcterms:created>
  <dcterms:modified xsi:type="dcterms:W3CDTF">2014-10-24T14:32:00Z</dcterms:modified>
</cp:coreProperties>
</file>